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D05" w:rsidRPr="00105D05" w:rsidRDefault="00BD6708" w:rsidP="00105D05">
      <w:pPr>
        <w:pStyle w:val="Title"/>
        <w:jc w:val="center"/>
        <w:rPr>
          <w:lang w:val="en-CA" w:eastAsia="en-US"/>
        </w:rPr>
      </w:pPr>
      <w:r>
        <w:rPr>
          <w:lang w:val="en-CA" w:eastAsia="en-US"/>
        </w:rPr>
        <w:t>Meeting Minutes</w:t>
      </w:r>
    </w:p>
    <w:p w:rsidR="003D7DEA" w:rsidRPr="008A0B6C" w:rsidRDefault="00726141" w:rsidP="00726141">
      <w:pPr>
        <w:shd w:val="clear" w:color="auto" w:fill="FFFFFF"/>
        <w:spacing w:before="100" w:beforeAutospacing="1" w:after="100" w:afterAutospacing="1" w:line="293" w:lineRule="atLeast"/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</w:pPr>
      <w:r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          </w:t>
      </w:r>
      <w:r w:rsidR="00AB088D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>October 5</w:t>
      </w:r>
      <w:r w:rsidR="00FC7247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>, 2017</w:t>
      </w:r>
      <w:r w:rsidR="003D7DEA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 </w:t>
      </w:r>
      <w:r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 - 6:30 P.M. at Brunello Estates Clubhouse Boardroom                                                                                    </w:t>
      </w:r>
      <w:r w:rsidR="000E0431">
        <w:rPr>
          <w:rFonts w:ascii="Helvetica Neue" w:eastAsia="Times New Roman" w:hAnsi="Helvetica Neue"/>
          <w:b/>
          <w:color w:val="212121"/>
          <w:sz w:val="20"/>
          <w:szCs w:val="20"/>
          <w:lang w:val="en-CA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EB0" w:rsidRPr="00107A17" w:rsidRDefault="002762B3" w:rsidP="00693C1B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Attending</w:t>
      </w:r>
      <w:r w:rsidR="007C47B9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: </w:t>
      </w:r>
      <w:r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252EB0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John </w:t>
      </w:r>
      <w:proofErr w:type="spellStart"/>
      <w:r w:rsidR="00252EB0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Cascadden</w:t>
      </w:r>
      <w:proofErr w:type="spellEnd"/>
      <w:r w:rsidR="00252EB0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- Chair, </w:t>
      </w:r>
      <w:r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S</w:t>
      </w:r>
      <w:r w:rsidR="00252EB0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cott </w:t>
      </w:r>
      <w:r w:rsidR="00E40289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Guthrie - Vice </w:t>
      </w:r>
      <w:proofErr w:type="gramStart"/>
      <w:r w:rsidR="00E40289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Chair</w:t>
      </w:r>
      <w:r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, </w:t>
      </w:r>
      <w:r w:rsidR="002F5E2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Lindsay</w:t>
      </w:r>
      <w:proofErr w:type="gramEnd"/>
      <w:r w:rsidR="002F5E2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Gates </w:t>
      </w:r>
      <w:r w:rsidR="00A40A6B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, Bob Angus, </w:t>
      </w:r>
      <w:r w:rsidR="005B6738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424B9F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Murray Power, </w:t>
      </w:r>
      <w:r w:rsidR="00E83066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AB088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Frank Johnston, Tom Robertson,  Kate Sullivan and Councillor Matt Whitman .</w:t>
      </w:r>
    </w:p>
    <w:p w:rsidR="003A2D2B" w:rsidRPr="00107A17" w:rsidRDefault="00424B9F" w:rsidP="002762B3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Regrets </w:t>
      </w:r>
      <w:proofErr w:type="gramStart"/>
      <w:r w:rsidR="00E14A12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from :</w:t>
      </w:r>
      <w:proofErr w:type="gramEnd"/>
      <w:r w:rsidR="00693C1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E14A12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AB088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Andrew Giles, Peter Lund and Councillor Adams</w:t>
      </w:r>
      <w:r w:rsidR="003A2D2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.                                                                </w:t>
      </w:r>
      <w:proofErr w:type="gramStart"/>
      <w:r w:rsidR="003A2D2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Absent :</w:t>
      </w:r>
      <w:proofErr w:type="gramEnd"/>
      <w:r w:rsidR="003A2D2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Mayor Mike Savage ; and Councillor </w:t>
      </w:r>
      <w:proofErr w:type="spellStart"/>
      <w:r w:rsidR="003A2D2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Zurawski</w:t>
      </w:r>
      <w:proofErr w:type="spellEnd"/>
      <w:r w:rsidR="003A2D2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,</w:t>
      </w:r>
      <w:r w:rsidR="00344321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 confirmed , </w:t>
      </w:r>
      <w:r w:rsidR="003A2D2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344321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but </w:t>
      </w:r>
      <w:r w:rsidR="003A2D2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not present.                                                                                                                      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                                            </w:t>
      </w:r>
      <w:r w:rsidR="008244BE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Seats</w:t>
      </w:r>
      <w:r w:rsidR="00AB088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proofErr w:type="gramStart"/>
      <w:r w:rsidR="00AB088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vacant :</w:t>
      </w:r>
      <w:proofErr w:type="gramEnd"/>
      <w:r w:rsidR="00AB088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1 citizen at large to be appointed by HRM Council </w:t>
      </w:r>
    </w:p>
    <w:p w:rsidR="00E23747" w:rsidRDefault="00184A90" w:rsidP="002762B3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Also </w:t>
      </w:r>
      <w:proofErr w:type="gramStart"/>
      <w:r w:rsidR="00E14A12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attending :</w:t>
      </w:r>
      <w:proofErr w:type="gramEnd"/>
      <w:r w:rsidR="00252EB0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693C1B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5B6738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Reg </w:t>
      </w:r>
      <w:r w:rsidR="00E83066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Rankin, </w:t>
      </w:r>
      <w:r w:rsidR="00424B9F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CMC </w:t>
      </w:r>
      <w:r w:rsidR="00E83066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Executive Director </w:t>
      </w:r>
      <w:r w:rsidR="00424B9F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; Ken Donnelly,  CMC Communications Consult</w:t>
      </w:r>
      <w:r w:rsidR="00E57290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ant and </w:t>
      </w:r>
      <w:r w:rsidR="00424B9F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Dr. Paul  Arno</w:t>
      </w:r>
      <w:r w:rsidR="00AB088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ld, CMC Engineering Consultant and Steve </w:t>
      </w:r>
      <w:proofErr w:type="spellStart"/>
      <w:r w:rsidR="00AB088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Copp</w:t>
      </w:r>
      <w:proofErr w:type="spellEnd"/>
      <w:r w:rsidR="00AB088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, Manager of Otter Lake Landfill Operations, MIRROR. </w:t>
      </w:r>
    </w:p>
    <w:p w:rsidR="002F5E2A" w:rsidRDefault="005E22DE" w:rsidP="002F5E2A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1. </w:t>
      </w:r>
      <w:r w:rsidR="000F10C5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Chair </w:t>
      </w:r>
      <w:r w:rsidR="00252EB0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John </w:t>
      </w:r>
      <w:proofErr w:type="spellStart"/>
      <w:r w:rsidR="00252EB0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Cascadden</w:t>
      </w:r>
      <w:proofErr w:type="spellEnd"/>
      <w:r w:rsidR="002762B3" w:rsidRPr="00107A1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called the meeting to order</w:t>
      </w:r>
      <w:r w:rsidR="00801FD7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.</w:t>
      </w:r>
      <w:r w:rsidR="00E83066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AB088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On behalf of The </w:t>
      </w:r>
      <w:proofErr w:type="gramStart"/>
      <w:r w:rsidR="00AB088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Board ,</w:t>
      </w:r>
      <w:proofErr w:type="gramEnd"/>
      <w:r w:rsidR="00AB088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John extended a warm welcome to our newest Board Member , Kate Sullivan, who was recently appointed by HRM Council.  </w:t>
      </w:r>
      <w:r w:rsidR="00344321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It was requested by Chairman </w:t>
      </w:r>
      <w:proofErr w:type="spellStart"/>
      <w:r w:rsidR="00344321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Cascadden</w:t>
      </w:r>
      <w:proofErr w:type="spellEnd"/>
      <w:r w:rsidR="00344321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that the Chair be given to the Vice- Chair Scott Guthrie to assume the chair. Agreed by the Board. </w:t>
      </w:r>
    </w:p>
    <w:p w:rsidR="000E0431" w:rsidRDefault="005E22DE" w:rsidP="002F5E2A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2</w:t>
      </w:r>
      <w:r w:rsidR="002F5E2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.</w:t>
      </w:r>
      <w:r w:rsidR="0036258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286FED" w:rsidRPr="002F5E2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Moved by </w:t>
      </w:r>
      <w:r w:rsidR="002F5E2A" w:rsidRPr="002F5E2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Bob Angus seconded by </w:t>
      </w:r>
      <w:r w:rsidR="002E5E4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Councillor Whitman</w:t>
      </w:r>
      <w:r w:rsidR="000E0431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to approve the </w:t>
      </w:r>
      <w:proofErr w:type="gramStart"/>
      <w:r w:rsidR="000E0431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agenda </w:t>
      </w:r>
      <w:r w:rsidR="002F5E2A" w:rsidRPr="002F5E2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.</w:t>
      </w:r>
      <w:proofErr w:type="gramEnd"/>
      <w:r w:rsidR="002F5E2A" w:rsidRPr="002F5E2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2E5E4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2F5E2A" w:rsidRPr="002F5E2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Passed.</w:t>
      </w:r>
      <w:r w:rsidR="000E0431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                                 </w:t>
      </w:r>
    </w:p>
    <w:p w:rsidR="00286FED" w:rsidRDefault="005E22DE" w:rsidP="002F5E2A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3</w:t>
      </w:r>
      <w:r w:rsidR="002E5E4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. Moved by Councillor Whitman seconded by Murray Power </w:t>
      </w:r>
      <w:r w:rsidR="002F5E2A" w:rsidRPr="002F5E2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to ap</w:t>
      </w:r>
      <w:r w:rsidR="002E5E4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prove the </w:t>
      </w:r>
      <w:proofErr w:type="gramStart"/>
      <w:r w:rsidR="002E5E4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minutes ,</w:t>
      </w:r>
      <w:proofErr w:type="gramEnd"/>
      <w:r w:rsidR="002E5E4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as circulated, of the Board meeting of August 31</w:t>
      </w:r>
      <w:r w:rsidR="00424B9F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2F5E2A" w:rsidRPr="002F5E2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, </w:t>
      </w:r>
      <w:r w:rsidR="00424B9F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2F5E2A" w:rsidRPr="002F5E2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2017</w:t>
      </w:r>
      <w:r w:rsidR="00424B9F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2E5E4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424B9F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. </w:t>
      </w:r>
      <w:r w:rsidR="002F5E2A" w:rsidRPr="002F5E2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Passed.</w:t>
      </w:r>
    </w:p>
    <w:p w:rsidR="002E5E43" w:rsidRDefault="005E22DE" w:rsidP="00E57290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4</w:t>
      </w:r>
      <w:r w:rsidR="00CF41BC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.</w:t>
      </w:r>
      <w:r w:rsidR="002E5E4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Moved by Tom Robertson seconded by Murray Power to ratify the Communications Consultant billings for the Month of August/17 in the amount of $ 379.50 </w:t>
      </w:r>
      <w:proofErr w:type="gramStart"/>
      <w:r w:rsidR="002E5E4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( tax</w:t>
      </w:r>
      <w:proofErr w:type="gramEnd"/>
      <w:r w:rsidR="002E5E4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included ) together with the Month of September/17</w:t>
      </w:r>
      <w:r w:rsidR="0036258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CF41BC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2E5E4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in the amount of $ 1,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196 ( tax included ) . Passed. </w:t>
      </w:r>
    </w:p>
    <w:p w:rsidR="005E22DE" w:rsidRDefault="005E22DE" w:rsidP="00E57290">
      <w:pPr>
        <w:shd w:val="clear" w:color="auto" w:fill="FFFFFF"/>
        <w:spacing w:before="100"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5. Motion by Frank </w:t>
      </w:r>
      <w:r w:rsidR="00E1277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Johnston seconded by Bob Angus 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to receive, a</w:t>
      </w:r>
      <w:r w:rsidR="00E1277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s prepared and presented by the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CMC Executive </w:t>
      </w:r>
      <w:proofErr w:type="gramStart"/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Director,  the</w:t>
      </w:r>
      <w:proofErr w:type="gramEnd"/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6 month  CMC operating statement from April 1 to September 30, 2017 . Passed </w:t>
      </w:r>
    </w:p>
    <w:p w:rsidR="000E0431" w:rsidRDefault="005E22DE" w:rsidP="00483C79">
      <w:pPr>
        <w:shd w:val="clear" w:color="auto" w:fill="FFFFFF"/>
        <w:spacing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6. </w:t>
      </w:r>
      <w:r w:rsidR="00E1277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This agenda item is </w:t>
      </w:r>
      <w:r w:rsidR="002F250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with 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reference to</w:t>
      </w:r>
      <w:r w:rsidR="00E1277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the meeting’s </w:t>
      </w:r>
      <w:proofErr w:type="gramStart"/>
      <w:r w:rsidR="00E1277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A</w:t>
      </w:r>
      <w:r w:rsidR="002F250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genda :</w:t>
      </w:r>
      <w:proofErr w:type="gramEnd"/>
      <w:r w:rsidR="002F250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Information Report </w:t>
      </w:r>
      <w:r w:rsidR="002F250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to Board number 2 :   ‘ the HRM staff report ‘  to Council’s meeting of September 5, 2017 </w:t>
      </w:r>
      <w:r w:rsidR="000E0431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regarding a ‘ Community Integration Fund ‘ .                                                                                                                                                      </w:t>
      </w:r>
    </w:p>
    <w:p w:rsidR="002F2502" w:rsidRDefault="002F2502" w:rsidP="00483C79">
      <w:pPr>
        <w:shd w:val="clear" w:color="auto" w:fill="FFFFFF"/>
        <w:spacing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Page 1 of 2</w:t>
      </w:r>
    </w:p>
    <w:p w:rsidR="00D229FA" w:rsidRDefault="00D229FA" w:rsidP="00483C79">
      <w:pPr>
        <w:shd w:val="clear" w:color="auto" w:fill="FFFFFF"/>
        <w:spacing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lastRenderedPageBreak/>
        <w:t xml:space="preserve">Page 2 of 2                                                                                                                                                          </w:t>
      </w:r>
      <w:r w:rsidR="002F250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Re</w:t>
      </w:r>
      <w:r w:rsidR="0054219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ference </w:t>
      </w:r>
      <w:r w:rsidR="002F2502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: CMC Board meeting minutes of October 5, 2017</w:t>
      </w:r>
      <w:r w:rsidR="0054219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;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                                                                         Item 6 . Cont’d</w:t>
      </w:r>
    </w:p>
    <w:p w:rsidR="00E1277D" w:rsidRDefault="002F2502" w:rsidP="00483C79">
      <w:pPr>
        <w:shd w:val="clear" w:color="auto" w:fill="FFFFFF"/>
        <w:spacing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Chairman </w:t>
      </w:r>
      <w:proofErr w:type="spellStart"/>
      <w:proofErr w:type="gramStart"/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Cascadden</w:t>
      </w:r>
      <w:proofErr w:type="spellEnd"/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,</w:t>
      </w:r>
      <w:proofErr w:type="gramEnd"/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54219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did give due 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notice he wished to now remove himself from the Chair</w:t>
      </w:r>
      <w:r w:rsidR="0054219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to offer a 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rebuttal to</w:t>
      </w:r>
      <w:r w:rsidR="0054219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certain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shortcomings of this referenced staff report . </w:t>
      </w:r>
      <w:r w:rsidR="00E1277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Scott </w:t>
      </w:r>
      <w:proofErr w:type="gramStart"/>
      <w:r w:rsidR="00E1277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Guthrie ,</w:t>
      </w:r>
      <w:proofErr w:type="gramEnd"/>
      <w:r w:rsidR="00E1277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Vice-Chair, assumed the Chair during this portion of the Agenda. </w:t>
      </w:r>
    </w:p>
    <w:p w:rsidR="00B82E00" w:rsidRDefault="00E1277D" w:rsidP="00483C79">
      <w:pPr>
        <w:shd w:val="clear" w:color="auto" w:fill="FFFFFF"/>
        <w:spacing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Mr. </w:t>
      </w:r>
      <w:proofErr w:type="spellStart"/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Cascadden</w:t>
      </w:r>
      <w:proofErr w:type="spellEnd"/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, provided a copy of his remarks to Board members and spoke, in some detail,  to the misleading characterization as was stated in the staff report to :  The purpose of the operational funding of CMC as being confused with a form of community integration funding ; and secondly, that </w:t>
      </w:r>
      <w:r w:rsidR="00684690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the basis of consideration for a ‘ Community Integration Fund ‘</w:t>
      </w:r>
      <w:r w:rsidR="00F2586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, </w:t>
      </w:r>
      <w:r w:rsidR="00566D8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was rightly , </w:t>
      </w:r>
      <w:r w:rsidR="00684690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by an extension to the new operatin</w:t>
      </w:r>
      <w:r w:rsidR="00F2586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g contract </w:t>
      </w:r>
      <w:r w:rsidR="00566D8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which was approved by Council </w:t>
      </w:r>
      <w:r w:rsidR="00F2586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on that same day of</w:t>
      </w:r>
      <w:r w:rsidR="00566D8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the CIF </w:t>
      </w:r>
      <w:r w:rsidR="00F2586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request ; </w:t>
      </w:r>
      <w:r w:rsidR="00566D8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that is, </w:t>
      </w:r>
      <w:r w:rsidR="00684690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in recognition of a further unanticipated 25 plus years</w:t>
      </w:r>
      <w:r w:rsidR="00F2586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. And </w:t>
      </w:r>
      <w:r w:rsidR="00566D8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N</w:t>
      </w:r>
      <w:r w:rsidR="00684690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ot as staff </w:t>
      </w:r>
      <w:proofErr w:type="gramStart"/>
      <w:r w:rsidR="00684690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misinterpreted,  as</w:t>
      </w:r>
      <w:proofErr w:type="gramEnd"/>
      <w:r w:rsidR="00684690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a future cell height</w:t>
      </w:r>
      <w:r w:rsidR="00F2586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extension  </w:t>
      </w:r>
      <w:r w:rsidR="00684690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consideration</w:t>
      </w:r>
      <w:r w:rsidR="00F2586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– an event</w:t>
      </w:r>
      <w:r w:rsidR="00684690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F2586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that staff had no basis to rely upon. </w:t>
      </w:r>
      <w:r w:rsidR="001D3548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566D8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Further, </w:t>
      </w:r>
      <w:proofErr w:type="gramStart"/>
      <w:r w:rsidR="00566D8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the </w:t>
      </w:r>
      <w:r w:rsidR="001D3548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referenced</w:t>
      </w:r>
      <w:proofErr w:type="gramEnd"/>
      <w:r w:rsidR="001D3548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contract makes no reliance or reference to  possible changes in height for the extended operation term of 25 years.  </w:t>
      </w:r>
      <w:proofErr w:type="gramStart"/>
      <w:r w:rsidR="00F2586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Nor ,</w:t>
      </w:r>
      <w:proofErr w:type="gramEnd"/>
      <w:r w:rsidR="00F2586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by implication</w:t>
      </w:r>
      <w:r w:rsidR="001D3548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of their report</w:t>
      </w:r>
      <w:r w:rsidR="00F2586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, </w:t>
      </w:r>
      <w:r w:rsidR="001D3548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is it justified for staff </w:t>
      </w:r>
      <w:r w:rsidR="00F2586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to consider height extension</w:t>
      </w:r>
      <w:r w:rsidR="00566D8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as a contingent event for such</w:t>
      </w:r>
      <w:r w:rsidR="00B82E00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community benefits </w:t>
      </w:r>
      <w:r w:rsidR="001D3548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, or be construed </w:t>
      </w:r>
      <w:r w:rsidR="00F2586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as </w:t>
      </w:r>
      <w:r w:rsidR="001D3548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a form of </w:t>
      </w:r>
      <w:r w:rsidR="00F2586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leverage in</w:t>
      </w:r>
      <w:r w:rsidR="00566D8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any</w:t>
      </w:r>
      <w:r w:rsidR="00F2586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1D3548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post </w:t>
      </w:r>
      <w:r w:rsidR="00F2586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negotiations with the </w:t>
      </w:r>
      <w:r w:rsidR="001D3548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affected community . </w:t>
      </w:r>
      <w:r w:rsidR="00F2586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 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         </w:t>
      </w:r>
    </w:p>
    <w:p w:rsidR="00B82E00" w:rsidRDefault="00B82E00" w:rsidP="00483C79">
      <w:pPr>
        <w:shd w:val="clear" w:color="auto" w:fill="FFFFFF"/>
        <w:spacing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There was a fulsome discussion on this staff report from Board members with a consensus </w:t>
      </w:r>
      <w:proofErr w:type="gramStart"/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position  that</w:t>
      </w:r>
      <w:proofErr w:type="gramEnd"/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supported the Chair’s remarks.</w:t>
      </w:r>
    </w:p>
    <w:p w:rsidR="00BA7149" w:rsidRDefault="00B82E00" w:rsidP="00483C79">
      <w:pPr>
        <w:shd w:val="clear" w:color="auto" w:fill="FFFFFF"/>
        <w:spacing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It was moved by Councillor Whitman seconded by Murray Power to defer further </w:t>
      </w:r>
      <w:proofErr w:type="gramStart"/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discussions </w:t>
      </w:r>
      <w:r w:rsidR="00BA7149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to</w:t>
      </w:r>
      <w:proofErr w:type="gramEnd"/>
      <w:r w:rsidR="00BA7149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our next Board meeting 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on this matter regarding</w:t>
      </w:r>
      <w:r w:rsidR="00BA7149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preparing 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a thoughtful response to HRM staff  </w:t>
      </w:r>
      <w:r w:rsidR="00BA7149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. </w:t>
      </w:r>
      <w:proofErr w:type="gramStart"/>
      <w:r w:rsidR="00BA7149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Passed .</w:t>
      </w:r>
      <w:proofErr w:type="gramEnd"/>
    </w:p>
    <w:p w:rsidR="00BA7149" w:rsidRDefault="00BA7149" w:rsidP="00483C79">
      <w:pPr>
        <w:shd w:val="clear" w:color="auto" w:fill="FFFFFF"/>
        <w:spacing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7.   Moved by Kate Sullivan seconded by Councillor Whitman to </w:t>
      </w:r>
      <w:proofErr w:type="gramStart"/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approve ,</w:t>
      </w:r>
      <w:proofErr w:type="gramEnd"/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for its submission to HRM staff , the proposed 2018-19 CMC Operating Budget of $ 90,000 ( same approved amount as 2017-18 )  as prepared and presented by the CMC Executive Director.   </w:t>
      </w:r>
      <w:proofErr w:type="gramStart"/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Passed .</w:t>
      </w:r>
      <w:proofErr w:type="gramEnd"/>
    </w:p>
    <w:p w:rsidR="00D229FA" w:rsidRDefault="00BA7149" w:rsidP="00483C79">
      <w:pPr>
        <w:shd w:val="clear" w:color="auto" w:fill="FFFFFF"/>
        <w:spacing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8. Moved by </w:t>
      </w:r>
      <w:r w:rsidR="004768BC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Frank Johnston seconded by Kate 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Sullivan to ratify the prepared CMC assessment criteria </w:t>
      </w:r>
      <w:r w:rsidR="00D229F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paper or manual 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for the proposed MIRROR </w:t>
      </w:r>
      <w:r w:rsidR="00D229FA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compost project should it be approved by both HRM and DOE. Passed </w:t>
      </w:r>
      <w:r w:rsidR="00E1277D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</w:p>
    <w:p w:rsidR="00D229FA" w:rsidRDefault="00D229FA" w:rsidP="00483C79">
      <w:pPr>
        <w:shd w:val="clear" w:color="auto" w:fill="FFFFFF"/>
        <w:spacing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9. It was moved by Frank Johnston seconded by Bob Angus to direct </w:t>
      </w:r>
      <w:r w:rsidR="00344321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CMC 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staff to begin the </w:t>
      </w:r>
      <w:proofErr w:type="gramStart"/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small  ‘</w:t>
      </w:r>
      <w:proofErr w:type="gramEnd"/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Book project ‘ to put in one place the historical narrative of  CMC ‘s existence – including a snap shot of current issues .</w:t>
      </w:r>
      <w:r w:rsidR="00344321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And that at the next mee</w:t>
      </w:r>
      <w:r w:rsidR="004768BC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ting , tentatively set for </w:t>
      </w:r>
      <w:r w:rsidR="00344321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</w:t>
      </w:r>
      <w:r w:rsidR="00001EE1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the last Thursday of</w:t>
      </w:r>
      <w:r w:rsidR="004768BC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the month, November 30</w:t>
      </w:r>
      <w:r w:rsidR="004768BC" w:rsidRPr="004768BC">
        <w:rPr>
          <w:rFonts w:ascii="Calibri" w:eastAsia="Times New Roman" w:hAnsi="Calibri"/>
          <w:b/>
          <w:color w:val="212121"/>
          <w:sz w:val="20"/>
          <w:szCs w:val="20"/>
          <w:vertAlign w:val="superscript"/>
          <w:lang w:val="en-CA" w:eastAsia="en-US"/>
        </w:rPr>
        <w:t>th</w:t>
      </w:r>
      <w:r w:rsidR="004768BC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 , </w:t>
      </w:r>
      <w:bookmarkStart w:id="0" w:name="_GoBack"/>
      <w:bookmarkEnd w:id="0"/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the Communications Consultant will provide its outline of contents with costs. Passed.</w:t>
      </w:r>
    </w:p>
    <w:p w:rsidR="00911BA0" w:rsidRPr="00B56747" w:rsidRDefault="00D229FA" w:rsidP="00B56747">
      <w:pPr>
        <w:shd w:val="clear" w:color="auto" w:fill="FFFFFF"/>
        <w:spacing w:beforeAutospacing="1" w:after="100" w:afterAutospacing="1" w:line="293" w:lineRule="atLeast"/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</w:pP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10</w:t>
      </w:r>
      <w:r w:rsidR="00A41A53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. Mo</w:t>
      </w:r>
      <w:r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ti</w:t>
      </w:r>
      <w:r w:rsidR="00DF5629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>o</w:t>
      </w:r>
      <w:r w:rsidR="00D12EB5">
        <w:rPr>
          <w:rFonts w:ascii="Calibri" w:eastAsia="Times New Roman" w:hAnsi="Calibri"/>
          <w:b/>
          <w:color w:val="212121"/>
          <w:sz w:val="20"/>
          <w:szCs w:val="20"/>
          <w:lang w:val="en-CA" w:eastAsia="en-US"/>
        </w:rPr>
        <w:t xml:space="preserve">n to adjourn by Frank Johnston. </w:t>
      </w:r>
      <w:r w:rsidR="004D0661">
        <w:rPr>
          <w:b/>
          <w:sz w:val="20"/>
          <w:szCs w:val="20"/>
          <w:lang w:val="en-CA" w:eastAsia="en-US"/>
        </w:rPr>
        <w:t xml:space="preserve">                                                </w:t>
      </w:r>
      <w:r w:rsidR="00294EBF">
        <w:rPr>
          <w:b/>
          <w:sz w:val="20"/>
          <w:szCs w:val="20"/>
          <w:lang w:val="en-CA" w:eastAsia="en-US"/>
        </w:rPr>
        <w:t xml:space="preserve">   </w:t>
      </w:r>
      <w:r w:rsidR="00FD359C">
        <w:rPr>
          <w:b/>
          <w:sz w:val="20"/>
          <w:szCs w:val="20"/>
          <w:lang w:val="en-CA" w:eastAsia="en-US"/>
        </w:rPr>
        <w:t xml:space="preserve">                              </w:t>
      </w:r>
      <w:r w:rsidR="00D12EB5">
        <w:rPr>
          <w:b/>
          <w:sz w:val="20"/>
          <w:szCs w:val="20"/>
          <w:lang w:val="en-CA" w:eastAsia="en-US"/>
        </w:rPr>
        <w:t xml:space="preserve">        </w:t>
      </w:r>
      <w:r w:rsidR="00B56747">
        <w:rPr>
          <w:b/>
          <w:sz w:val="20"/>
          <w:szCs w:val="20"/>
          <w:lang w:val="en-CA" w:eastAsia="en-US"/>
        </w:rPr>
        <w:t xml:space="preserve">             </w:t>
      </w:r>
      <w:r w:rsidR="008C0BBE" w:rsidRPr="00B56747">
        <w:rPr>
          <w:sz w:val="20"/>
          <w:szCs w:val="20"/>
          <w:lang w:val="en-CA" w:eastAsia="en-US"/>
        </w:rPr>
        <w:t xml:space="preserve">             </w:t>
      </w:r>
      <w:r w:rsidR="00541C08" w:rsidRPr="00B56747">
        <w:rPr>
          <w:sz w:val="20"/>
          <w:szCs w:val="20"/>
          <w:lang w:val="en-CA" w:eastAsia="en-US"/>
        </w:rPr>
        <w:t xml:space="preserve">                                                                       </w:t>
      </w:r>
      <w:r w:rsidR="00611720" w:rsidRPr="00B56747">
        <w:rPr>
          <w:sz w:val="20"/>
          <w:szCs w:val="20"/>
          <w:lang w:val="en-CA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11BA0" w:rsidRPr="00B56747" w:rsidSect="00D419C8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6D4" w:rsidRDefault="002106D4" w:rsidP="00105D05">
      <w:pPr>
        <w:spacing w:after="0" w:line="240" w:lineRule="auto"/>
      </w:pPr>
      <w:r>
        <w:separator/>
      </w:r>
    </w:p>
  </w:endnote>
  <w:endnote w:type="continuationSeparator" w:id="0">
    <w:p w:rsidR="002106D4" w:rsidRDefault="002106D4" w:rsidP="0010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6D4" w:rsidRDefault="002106D4" w:rsidP="00105D05">
      <w:pPr>
        <w:spacing w:after="0" w:line="240" w:lineRule="auto"/>
      </w:pPr>
      <w:r>
        <w:separator/>
      </w:r>
    </w:p>
  </w:footnote>
  <w:footnote w:type="continuationSeparator" w:id="0">
    <w:p w:rsidR="002106D4" w:rsidRDefault="002106D4" w:rsidP="0010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DC" w:rsidRDefault="009E4ADC" w:rsidP="00105D05">
    <w:pPr>
      <w:pStyle w:val="Header"/>
      <w:pBdr>
        <w:bottom w:val="none" w:sz="0" w:space="0" w:color="auto"/>
      </w:pBdr>
    </w:pPr>
    <w:r w:rsidRPr="008A0B6C">
      <w:rPr>
        <w:rFonts w:ascii="Helvetica Neue" w:hAnsi="Helvetica Neue" w:cs="Times New Roman"/>
        <w:noProof/>
        <w:color w:val="212121"/>
        <w:szCs w:val="20"/>
        <w:lang w:eastAsia="en-CA"/>
      </w:rPr>
      <w:drawing>
        <wp:inline distT="0" distB="0" distL="0" distR="0">
          <wp:extent cx="5476875" cy="552450"/>
          <wp:effectExtent l="0" t="0" r="0" b="0"/>
          <wp:docPr id="1" name="Picture 3" descr="Macintosh HD:Users:ken:Dropbox (Beyond Attitude):Beyond Attitude Team:Projects:103 - CMC 2:Administration:Otter Lak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ken:Dropbox (Beyond Attitude):Beyond Attitude Team:Projects:103 - CMC 2:Administration:Otter Lak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22E"/>
    <w:multiLevelType w:val="hybridMultilevel"/>
    <w:tmpl w:val="3A3A29DA"/>
    <w:lvl w:ilvl="0" w:tplc="1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2150C"/>
    <w:multiLevelType w:val="hybridMultilevel"/>
    <w:tmpl w:val="2A5ED322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4491D"/>
    <w:multiLevelType w:val="hybridMultilevel"/>
    <w:tmpl w:val="C3307AF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12D2"/>
    <w:multiLevelType w:val="hybridMultilevel"/>
    <w:tmpl w:val="B9128CA2"/>
    <w:lvl w:ilvl="0" w:tplc="28C431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26249"/>
    <w:multiLevelType w:val="hybridMultilevel"/>
    <w:tmpl w:val="10A00B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9302E"/>
    <w:multiLevelType w:val="hybridMultilevel"/>
    <w:tmpl w:val="966C1FAC"/>
    <w:lvl w:ilvl="0" w:tplc="3BE65AC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26E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132DFC"/>
    <w:multiLevelType w:val="hybridMultilevel"/>
    <w:tmpl w:val="A35E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E3ED5"/>
    <w:multiLevelType w:val="hybridMultilevel"/>
    <w:tmpl w:val="563A49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C612D"/>
    <w:multiLevelType w:val="hybridMultilevel"/>
    <w:tmpl w:val="93382F4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B0B50"/>
    <w:multiLevelType w:val="hybridMultilevel"/>
    <w:tmpl w:val="C9C2A58A"/>
    <w:lvl w:ilvl="0" w:tplc="6310D32C">
      <w:start w:val="2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344F3"/>
    <w:multiLevelType w:val="hybridMultilevel"/>
    <w:tmpl w:val="2F9E105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967C0"/>
    <w:multiLevelType w:val="hybridMultilevel"/>
    <w:tmpl w:val="E8BA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D2F9C"/>
    <w:multiLevelType w:val="hybridMultilevel"/>
    <w:tmpl w:val="68DC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44F1C"/>
    <w:multiLevelType w:val="hybridMultilevel"/>
    <w:tmpl w:val="2BD02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543DD6"/>
    <w:multiLevelType w:val="hybridMultilevel"/>
    <w:tmpl w:val="D1AC2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4576D"/>
    <w:multiLevelType w:val="hybridMultilevel"/>
    <w:tmpl w:val="EBD63886"/>
    <w:lvl w:ilvl="0" w:tplc="228CD5E2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62E2E"/>
    <w:multiLevelType w:val="hybridMultilevel"/>
    <w:tmpl w:val="94C6F3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E1D4A"/>
    <w:multiLevelType w:val="hybridMultilevel"/>
    <w:tmpl w:val="C3C28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C43692">
      <w:start w:val="1"/>
      <w:numFmt w:val="lowerLetter"/>
      <w:lvlText w:val="%2."/>
      <w:lvlJc w:val="left"/>
      <w:pPr>
        <w:ind w:left="14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47DAF"/>
    <w:multiLevelType w:val="multilevel"/>
    <w:tmpl w:val="A8A8D7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F1F5526"/>
    <w:multiLevelType w:val="hybridMultilevel"/>
    <w:tmpl w:val="DBE69A9E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82711"/>
    <w:multiLevelType w:val="hybridMultilevel"/>
    <w:tmpl w:val="F0D4B84E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7"/>
  </w:num>
  <w:num w:numId="5">
    <w:abstractNumId w:val="14"/>
  </w:num>
  <w:num w:numId="6">
    <w:abstractNumId w:val="12"/>
  </w:num>
  <w:num w:numId="7">
    <w:abstractNumId w:val="13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16"/>
  </w:num>
  <w:num w:numId="13">
    <w:abstractNumId w:val="10"/>
  </w:num>
  <w:num w:numId="14">
    <w:abstractNumId w:val="20"/>
  </w:num>
  <w:num w:numId="15">
    <w:abstractNumId w:val="5"/>
  </w:num>
  <w:num w:numId="16">
    <w:abstractNumId w:val="4"/>
  </w:num>
  <w:num w:numId="17">
    <w:abstractNumId w:val="8"/>
  </w:num>
  <w:num w:numId="18">
    <w:abstractNumId w:val="17"/>
  </w:num>
  <w:num w:numId="19">
    <w:abstractNumId w:val="15"/>
  </w:num>
  <w:num w:numId="20">
    <w:abstractNumId w:val="2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05"/>
    <w:rsid w:val="00001EE1"/>
    <w:rsid w:val="00002661"/>
    <w:rsid w:val="00023A01"/>
    <w:rsid w:val="00032E07"/>
    <w:rsid w:val="00033AF7"/>
    <w:rsid w:val="0003574A"/>
    <w:rsid w:val="00053E8D"/>
    <w:rsid w:val="00083643"/>
    <w:rsid w:val="0008579B"/>
    <w:rsid w:val="00092306"/>
    <w:rsid w:val="000B1DDE"/>
    <w:rsid w:val="000B2456"/>
    <w:rsid w:val="000B565B"/>
    <w:rsid w:val="000C70BD"/>
    <w:rsid w:val="000E0431"/>
    <w:rsid w:val="000F10C5"/>
    <w:rsid w:val="000F2DE8"/>
    <w:rsid w:val="000F4715"/>
    <w:rsid w:val="001032DE"/>
    <w:rsid w:val="00103AF5"/>
    <w:rsid w:val="00105D05"/>
    <w:rsid w:val="00107A17"/>
    <w:rsid w:val="001155FE"/>
    <w:rsid w:val="00117756"/>
    <w:rsid w:val="0012051B"/>
    <w:rsid w:val="001257A1"/>
    <w:rsid w:val="00127B00"/>
    <w:rsid w:val="00132AB8"/>
    <w:rsid w:val="0013445F"/>
    <w:rsid w:val="001346FC"/>
    <w:rsid w:val="001413FC"/>
    <w:rsid w:val="00165ACF"/>
    <w:rsid w:val="00184A90"/>
    <w:rsid w:val="00195295"/>
    <w:rsid w:val="00196679"/>
    <w:rsid w:val="001A298C"/>
    <w:rsid w:val="001A6D8E"/>
    <w:rsid w:val="001B2395"/>
    <w:rsid w:val="001B52FA"/>
    <w:rsid w:val="001C1ADF"/>
    <w:rsid w:val="001D3548"/>
    <w:rsid w:val="001D7FC2"/>
    <w:rsid w:val="0020372B"/>
    <w:rsid w:val="002041E6"/>
    <w:rsid w:val="002106D4"/>
    <w:rsid w:val="0021150D"/>
    <w:rsid w:val="00211A09"/>
    <w:rsid w:val="00213181"/>
    <w:rsid w:val="0021559E"/>
    <w:rsid w:val="002173CB"/>
    <w:rsid w:val="002178B6"/>
    <w:rsid w:val="00235621"/>
    <w:rsid w:val="002433A1"/>
    <w:rsid w:val="00252EB0"/>
    <w:rsid w:val="0025589B"/>
    <w:rsid w:val="00263A9A"/>
    <w:rsid w:val="00264CA2"/>
    <w:rsid w:val="002762B3"/>
    <w:rsid w:val="00286FED"/>
    <w:rsid w:val="00294EBF"/>
    <w:rsid w:val="002968DD"/>
    <w:rsid w:val="002D35C4"/>
    <w:rsid w:val="002D4755"/>
    <w:rsid w:val="002E0D64"/>
    <w:rsid w:val="002E1E02"/>
    <w:rsid w:val="002E5E43"/>
    <w:rsid w:val="002F2502"/>
    <w:rsid w:val="002F5E2A"/>
    <w:rsid w:val="00310904"/>
    <w:rsid w:val="003222AD"/>
    <w:rsid w:val="0033515D"/>
    <w:rsid w:val="003365BA"/>
    <w:rsid w:val="00344321"/>
    <w:rsid w:val="00345302"/>
    <w:rsid w:val="00353454"/>
    <w:rsid w:val="00362302"/>
    <w:rsid w:val="00362582"/>
    <w:rsid w:val="00371D8F"/>
    <w:rsid w:val="00371FDA"/>
    <w:rsid w:val="0037382D"/>
    <w:rsid w:val="00390469"/>
    <w:rsid w:val="00390CF6"/>
    <w:rsid w:val="003A2D2B"/>
    <w:rsid w:val="003A75F8"/>
    <w:rsid w:val="003B3D50"/>
    <w:rsid w:val="003C404D"/>
    <w:rsid w:val="003C6DEE"/>
    <w:rsid w:val="003C723D"/>
    <w:rsid w:val="003C7960"/>
    <w:rsid w:val="003D7349"/>
    <w:rsid w:val="003D7DEA"/>
    <w:rsid w:val="003E1072"/>
    <w:rsid w:val="003E5C66"/>
    <w:rsid w:val="003E744B"/>
    <w:rsid w:val="003F51D6"/>
    <w:rsid w:val="00402F98"/>
    <w:rsid w:val="00410028"/>
    <w:rsid w:val="004122EC"/>
    <w:rsid w:val="00421609"/>
    <w:rsid w:val="00424B9F"/>
    <w:rsid w:val="00434F67"/>
    <w:rsid w:val="00445413"/>
    <w:rsid w:val="00452E09"/>
    <w:rsid w:val="004541C1"/>
    <w:rsid w:val="00460ADE"/>
    <w:rsid w:val="00472996"/>
    <w:rsid w:val="00472D40"/>
    <w:rsid w:val="004730B1"/>
    <w:rsid w:val="004768BC"/>
    <w:rsid w:val="00483C79"/>
    <w:rsid w:val="00484BB1"/>
    <w:rsid w:val="00487784"/>
    <w:rsid w:val="004B2495"/>
    <w:rsid w:val="004B27CA"/>
    <w:rsid w:val="004B28BD"/>
    <w:rsid w:val="004C0236"/>
    <w:rsid w:val="004C1265"/>
    <w:rsid w:val="004C73CE"/>
    <w:rsid w:val="004D0661"/>
    <w:rsid w:val="004D1BFB"/>
    <w:rsid w:val="004D618B"/>
    <w:rsid w:val="005016FF"/>
    <w:rsid w:val="00501CC1"/>
    <w:rsid w:val="005034E0"/>
    <w:rsid w:val="00511D7C"/>
    <w:rsid w:val="00513FC9"/>
    <w:rsid w:val="00526483"/>
    <w:rsid w:val="0053437A"/>
    <w:rsid w:val="005417F1"/>
    <w:rsid w:val="00541C08"/>
    <w:rsid w:val="00542193"/>
    <w:rsid w:val="00544F37"/>
    <w:rsid w:val="00566D02"/>
    <w:rsid w:val="00566D8A"/>
    <w:rsid w:val="005679AB"/>
    <w:rsid w:val="00576017"/>
    <w:rsid w:val="0059367F"/>
    <w:rsid w:val="005977A5"/>
    <w:rsid w:val="005A5932"/>
    <w:rsid w:val="005B6738"/>
    <w:rsid w:val="005C3A5C"/>
    <w:rsid w:val="005D3D47"/>
    <w:rsid w:val="005E22DE"/>
    <w:rsid w:val="005F6C9B"/>
    <w:rsid w:val="006076AB"/>
    <w:rsid w:val="00611720"/>
    <w:rsid w:val="00615A0A"/>
    <w:rsid w:val="00615D62"/>
    <w:rsid w:val="00636599"/>
    <w:rsid w:val="006647F8"/>
    <w:rsid w:val="00670BA6"/>
    <w:rsid w:val="00673163"/>
    <w:rsid w:val="00684690"/>
    <w:rsid w:val="006871E1"/>
    <w:rsid w:val="00693C1B"/>
    <w:rsid w:val="0069462D"/>
    <w:rsid w:val="006A2585"/>
    <w:rsid w:val="006A6B7E"/>
    <w:rsid w:val="006A79F8"/>
    <w:rsid w:val="006B548A"/>
    <w:rsid w:val="006C2719"/>
    <w:rsid w:val="006C4067"/>
    <w:rsid w:val="006E3F80"/>
    <w:rsid w:val="006F6F78"/>
    <w:rsid w:val="006F7D91"/>
    <w:rsid w:val="0071667E"/>
    <w:rsid w:val="00726141"/>
    <w:rsid w:val="00727AF2"/>
    <w:rsid w:val="0074626F"/>
    <w:rsid w:val="00747DC5"/>
    <w:rsid w:val="007542A6"/>
    <w:rsid w:val="007759BF"/>
    <w:rsid w:val="007A60BA"/>
    <w:rsid w:val="007A68E7"/>
    <w:rsid w:val="007C47B9"/>
    <w:rsid w:val="007C4BF1"/>
    <w:rsid w:val="007D4E69"/>
    <w:rsid w:val="007D707E"/>
    <w:rsid w:val="007F2282"/>
    <w:rsid w:val="00801FD7"/>
    <w:rsid w:val="0081026D"/>
    <w:rsid w:val="008244BE"/>
    <w:rsid w:val="00832000"/>
    <w:rsid w:val="00862540"/>
    <w:rsid w:val="00865E4E"/>
    <w:rsid w:val="00886DE8"/>
    <w:rsid w:val="008878F2"/>
    <w:rsid w:val="0089178B"/>
    <w:rsid w:val="008A0B6C"/>
    <w:rsid w:val="008A7C9A"/>
    <w:rsid w:val="008C0BBE"/>
    <w:rsid w:val="008D0F6B"/>
    <w:rsid w:val="008D173D"/>
    <w:rsid w:val="008E1D91"/>
    <w:rsid w:val="008E22E1"/>
    <w:rsid w:val="008E2661"/>
    <w:rsid w:val="008E3E90"/>
    <w:rsid w:val="008E561C"/>
    <w:rsid w:val="008F0BD2"/>
    <w:rsid w:val="00902BD5"/>
    <w:rsid w:val="00905122"/>
    <w:rsid w:val="00911BA0"/>
    <w:rsid w:val="00911F15"/>
    <w:rsid w:val="00912E58"/>
    <w:rsid w:val="00920F08"/>
    <w:rsid w:val="00925B70"/>
    <w:rsid w:val="00926E4F"/>
    <w:rsid w:val="0092703B"/>
    <w:rsid w:val="00942924"/>
    <w:rsid w:val="00942FCB"/>
    <w:rsid w:val="009456A3"/>
    <w:rsid w:val="00945D7A"/>
    <w:rsid w:val="00952BE0"/>
    <w:rsid w:val="009560E5"/>
    <w:rsid w:val="00973F30"/>
    <w:rsid w:val="00974195"/>
    <w:rsid w:val="00975D4B"/>
    <w:rsid w:val="00976F9C"/>
    <w:rsid w:val="00996AE1"/>
    <w:rsid w:val="009B1169"/>
    <w:rsid w:val="009B6F6E"/>
    <w:rsid w:val="009D0F73"/>
    <w:rsid w:val="009D5C43"/>
    <w:rsid w:val="009E0503"/>
    <w:rsid w:val="009E36E8"/>
    <w:rsid w:val="009E4ADC"/>
    <w:rsid w:val="00A031AE"/>
    <w:rsid w:val="00A22BF6"/>
    <w:rsid w:val="00A3046B"/>
    <w:rsid w:val="00A305DC"/>
    <w:rsid w:val="00A32FB5"/>
    <w:rsid w:val="00A33084"/>
    <w:rsid w:val="00A40245"/>
    <w:rsid w:val="00A40A6B"/>
    <w:rsid w:val="00A41A53"/>
    <w:rsid w:val="00A4565A"/>
    <w:rsid w:val="00A4593D"/>
    <w:rsid w:val="00A536F9"/>
    <w:rsid w:val="00A55B97"/>
    <w:rsid w:val="00A71FD3"/>
    <w:rsid w:val="00A73AF2"/>
    <w:rsid w:val="00A80A5A"/>
    <w:rsid w:val="00A81154"/>
    <w:rsid w:val="00A9770D"/>
    <w:rsid w:val="00AA081B"/>
    <w:rsid w:val="00AA0E00"/>
    <w:rsid w:val="00AA564D"/>
    <w:rsid w:val="00AB088D"/>
    <w:rsid w:val="00AB65B2"/>
    <w:rsid w:val="00AB7182"/>
    <w:rsid w:val="00AE4C20"/>
    <w:rsid w:val="00AF2789"/>
    <w:rsid w:val="00AF3889"/>
    <w:rsid w:val="00AF5F46"/>
    <w:rsid w:val="00B06464"/>
    <w:rsid w:val="00B0783C"/>
    <w:rsid w:val="00B11FED"/>
    <w:rsid w:val="00B24407"/>
    <w:rsid w:val="00B41E06"/>
    <w:rsid w:val="00B56747"/>
    <w:rsid w:val="00B7431E"/>
    <w:rsid w:val="00B82E00"/>
    <w:rsid w:val="00BA5A61"/>
    <w:rsid w:val="00BA7149"/>
    <w:rsid w:val="00BB3FA8"/>
    <w:rsid w:val="00BC69EA"/>
    <w:rsid w:val="00BC7E3A"/>
    <w:rsid w:val="00BD0A65"/>
    <w:rsid w:val="00BD14E9"/>
    <w:rsid w:val="00BD31AD"/>
    <w:rsid w:val="00BD6708"/>
    <w:rsid w:val="00BE4306"/>
    <w:rsid w:val="00BE6F8B"/>
    <w:rsid w:val="00BF3692"/>
    <w:rsid w:val="00BF4490"/>
    <w:rsid w:val="00BF64DD"/>
    <w:rsid w:val="00C1165E"/>
    <w:rsid w:val="00C13134"/>
    <w:rsid w:val="00C1790C"/>
    <w:rsid w:val="00C23526"/>
    <w:rsid w:val="00C32C36"/>
    <w:rsid w:val="00C56194"/>
    <w:rsid w:val="00C62019"/>
    <w:rsid w:val="00C622B5"/>
    <w:rsid w:val="00C63993"/>
    <w:rsid w:val="00C64202"/>
    <w:rsid w:val="00C64898"/>
    <w:rsid w:val="00C91FE5"/>
    <w:rsid w:val="00C92D53"/>
    <w:rsid w:val="00C94094"/>
    <w:rsid w:val="00CA2CB4"/>
    <w:rsid w:val="00CB6DB1"/>
    <w:rsid w:val="00CC50B3"/>
    <w:rsid w:val="00CD0735"/>
    <w:rsid w:val="00CD6067"/>
    <w:rsid w:val="00CD6F7A"/>
    <w:rsid w:val="00CE4C0A"/>
    <w:rsid w:val="00CF41BC"/>
    <w:rsid w:val="00CF5751"/>
    <w:rsid w:val="00D03771"/>
    <w:rsid w:val="00D04479"/>
    <w:rsid w:val="00D12EB5"/>
    <w:rsid w:val="00D14DDB"/>
    <w:rsid w:val="00D229FA"/>
    <w:rsid w:val="00D240F2"/>
    <w:rsid w:val="00D278E2"/>
    <w:rsid w:val="00D34BAE"/>
    <w:rsid w:val="00D36276"/>
    <w:rsid w:val="00D374E2"/>
    <w:rsid w:val="00D419C8"/>
    <w:rsid w:val="00D50154"/>
    <w:rsid w:val="00D62C70"/>
    <w:rsid w:val="00D63AE8"/>
    <w:rsid w:val="00D72DD9"/>
    <w:rsid w:val="00D76CDA"/>
    <w:rsid w:val="00D85977"/>
    <w:rsid w:val="00D9176B"/>
    <w:rsid w:val="00DA26D9"/>
    <w:rsid w:val="00DA431D"/>
    <w:rsid w:val="00DA769D"/>
    <w:rsid w:val="00DB5ED6"/>
    <w:rsid w:val="00DC01EA"/>
    <w:rsid w:val="00DD0B8A"/>
    <w:rsid w:val="00DD1E97"/>
    <w:rsid w:val="00DE13DC"/>
    <w:rsid w:val="00DF293B"/>
    <w:rsid w:val="00DF5629"/>
    <w:rsid w:val="00DF6FFC"/>
    <w:rsid w:val="00E1277D"/>
    <w:rsid w:val="00E14A12"/>
    <w:rsid w:val="00E15CF8"/>
    <w:rsid w:val="00E17DCE"/>
    <w:rsid w:val="00E22065"/>
    <w:rsid w:val="00E23512"/>
    <w:rsid w:val="00E23747"/>
    <w:rsid w:val="00E31956"/>
    <w:rsid w:val="00E350B1"/>
    <w:rsid w:val="00E40289"/>
    <w:rsid w:val="00E41425"/>
    <w:rsid w:val="00E50A2B"/>
    <w:rsid w:val="00E532E1"/>
    <w:rsid w:val="00E57290"/>
    <w:rsid w:val="00E70A62"/>
    <w:rsid w:val="00E76808"/>
    <w:rsid w:val="00E83066"/>
    <w:rsid w:val="00E86C24"/>
    <w:rsid w:val="00E879B3"/>
    <w:rsid w:val="00E902B2"/>
    <w:rsid w:val="00EB65CC"/>
    <w:rsid w:val="00EC0F61"/>
    <w:rsid w:val="00ED1E90"/>
    <w:rsid w:val="00ED336B"/>
    <w:rsid w:val="00ED7188"/>
    <w:rsid w:val="00EE276D"/>
    <w:rsid w:val="00EE3AF8"/>
    <w:rsid w:val="00EE5E72"/>
    <w:rsid w:val="00EF0B56"/>
    <w:rsid w:val="00F2586A"/>
    <w:rsid w:val="00F353A0"/>
    <w:rsid w:val="00F373BF"/>
    <w:rsid w:val="00F46381"/>
    <w:rsid w:val="00F52D15"/>
    <w:rsid w:val="00F7183D"/>
    <w:rsid w:val="00F7684A"/>
    <w:rsid w:val="00F816BC"/>
    <w:rsid w:val="00F95A8B"/>
    <w:rsid w:val="00FB19D7"/>
    <w:rsid w:val="00FB5023"/>
    <w:rsid w:val="00FC1CCB"/>
    <w:rsid w:val="00FC51E8"/>
    <w:rsid w:val="00FC5AAC"/>
    <w:rsid w:val="00FC7247"/>
    <w:rsid w:val="00FD1D7E"/>
    <w:rsid w:val="00FD359C"/>
    <w:rsid w:val="00FD7309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F5A23"/>
  <w15:docId w15:val="{DE832FC0-B816-41E7-ABB1-37CF16D2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FCB"/>
    <w:pPr>
      <w:spacing w:after="200" w:line="276" w:lineRule="auto"/>
    </w:pPr>
    <w:rPr>
      <w:rFonts w:eastAsia="Cambria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942FCB"/>
    <w:pPr>
      <w:keepNext/>
      <w:keepLines/>
      <w:spacing w:before="240" w:after="120"/>
      <w:outlineLvl w:val="0"/>
    </w:pPr>
    <w:rPr>
      <w:rFonts w:ascii="Trebuchet MS" w:eastAsia="Times New Roman" w:hAnsi="Trebuchet MS" w:cs="Arial"/>
      <w:bCs/>
      <w:color w:val="548DD4"/>
      <w:kern w:val="32"/>
      <w:sz w:val="40"/>
      <w:szCs w:val="48"/>
      <w:lang w:val="en-CA"/>
    </w:rPr>
  </w:style>
  <w:style w:type="paragraph" w:styleId="Heading2">
    <w:name w:val="heading 2"/>
    <w:basedOn w:val="Normal"/>
    <w:next w:val="Normal"/>
    <w:link w:val="Heading2Char"/>
    <w:qFormat/>
    <w:rsid w:val="007F2282"/>
    <w:pPr>
      <w:keepNext/>
      <w:keepLines/>
      <w:numPr>
        <w:ilvl w:val="1"/>
        <w:numId w:val="2"/>
      </w:numPr>
      <w:spacing w:before="200"/>
      <w:ind w:left="576" w:hanging="576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F2282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rsid w:val="00942FCB"/>
    <w:rPr>
      <w:rFonts w:ascii="Trebuchet MS" w:eastAsia="Times New Roman" w:hAnsi="Trebuchet MS" w:cs="Arial"/>
      <w:bCs/>
      <w:color w:val="548DD4"/>
      <w:kern w:val="32"/>
      <w:sz w:val="40"/>
      <w:szCs w:val="48"/>
      <w:lang w:val="en-CA"/>
    </w:rPr>
  </w:style>
  <w:style w:type="paragraph" w:customStyle="1" w:styleId="ProjectNameonTitlePage">
    <w:name w:val="Project Name on Title Page"/>
    <w:basedOn w:val="Normal"/>
    <w:rsid w:val="00942FCB"/>
    <w:pPr>
      <w:spacing w:after="0" w:line="240" w:lineRule="auto"/>
      <w:ind w:right="432"/>
      <w:jc w:val="right"/>
    </w:pPr>
    <w:rPr>
      <w:rFonts w:ascii="Gill Sans Std" w:eastAsia="Times New Roman" w:hAnsi="Gill Sans Std"/>
      <w:color w:val="808284"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2FCB"/>
    <w:rPr>
      <w:rFonts w:ascii="Tahoma" w:eastAsia="Cambr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42FCB"/>
    <w:pPr>
      <w:pBdr>
        <w:top w:val="single" w:sz="6" w:space="1" w:color="A6CE39"/>
      </w:pBdr>
      <w:tabs>
        <w:tab w:val="right" w:pos="7200"/>
      </w:tabs>
    </w:pPr>
    <w:rPr>
      <w:rFonts w:ascii="Gill Sans Std Light" w:eastAsia="Times New Roman" w:hAnsi="Gill Sans Std Light" w:cs="Arial"/>
      <w:color w:val="000000"/>
      <w:sz w:val="20"/>
      <w:lang w:val="en-CA"/>
    </w:rPr>
  </w:style>
  <w:style w:type="character" w:customStyle="1" w:styleId="FooterChar">
    <w:name w:val="Footer Char"/>
    <w:link w:val="Footer"/>
    <w:uiPriority w:val="99"/>
    <w:rsid w:val="00942FCB"/>
    <w:rPr>
      <w:rFonts w:ascii="Gill Sans Std Light" w:eastAsia="Times New Roman" w:hAnsi="Gill Sans Std Light" w:cs="Arial"/>
      <w:color w:val="000000"/>
      <w:sz w:val="20"/>
      <w:lang w:val="en-CA"/>
    </w:rPr>
  </w:style>
  <w:style w:type="paragraph" w:styleId="Header">
    <w:name w:val="header"/>
    <w:basedOn w:val="Normal"/>
    <w:link w:val="HeaderChar"/>
    <w:uiPriority w:val="99"/>
    <w:rsid w:val="00942FCB"/>
    <w:pPr>
      <w:pBdr>
        <w:bottom w:val="single" w:sz="6" w:space="1" w:color="A6CE39"/>
      </w:pBdr>
      <w:tabs>
        <w:tab w:val="center" w:pos="4320"/>
        <w:tab w:val="right" w:pos="8640"/>
      </w:tabs>
      <w:spacing w:before="720"/>
    </w:pPr>
    <w:rPr>
      <w:rFonts w:ascii="Gill Sans Std Light" w:eastAsia="Times New Roman" w:hAnsi="Gill Sans Std Light" w:cs="Arial"/>
      <w:color w:val="808284"/>
      <w:sz w:val="20"/>
      <w:lang w:val="en-CA"/>
    </w:rPr>
  </w:style>
  <w:style w:type="character" w:customStyle="1" w:styleId="HeaderChar">
    <w:name w:val="Header Char"/>
    <w:link w:val="Header"/>
    <w:uiPriority w:val="99"/>
    <w:rsid w:val="00942FCB"/>
    <w:rPr>
      <w:rFonts w:ascii="Gill Sans Std Light" w:eastAsia="Times New Roman" w:hAnsi="Gill Sans Std Light" w:cs="Arial"/>
      <w:color w:val="808284"/>
      <w:sz w:val="20"/>
      <w:lang w:val="en-CA"/>
    </w:rPr>
  </w:style>
  <w:style w:type="character" w:customStyle="1" w:styleId="apple-converted-space">
    <w:name w:val="apple-converted-space"/>
    <w:basedOn w:val="DefaultParagraphFont"/>
    <w:rsid w:val="00105D05"/>
  </w:style>
  <w:style w:type="character" w:customStyle="1" w:styleId="lg">
    <w:name w:val="lg"/>
    <w:basedOn w:val="DefaultParagraphFont"/>
    <w:rsid w:val="00105D05"/>
  </w:style>
  <w:style w:type="paragraph" w:styleId="NormalWeb">
    <w:name w:val="Normal (Web)"/>
    <w:basedOn w:val="Normal"/>
    <w:uiPriority w:val="99"/>
    <w:semiHidden/>
    <w:unhideWhenUsed/>
    <w:rsid w:val="00105D05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en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05D05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05D05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05D05"/>
    <w:pPr>
      <w:ind w:left="720"/>
      <w:contextualSpacing/>
    </w:pPr>
  </w:style>
  <w:style w:type="character" w:styleId="Hyperlink">
    <w:name w:val="Hyperlink"/>
    <w:uiPriority w:val="99"/>
    <w:unhideWhenUsed/>
    <w:rsid w:val="00276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2E25-49C1-4506-A209-E1421A77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Attitude Consulting Inc.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Donnelly</dc:creator>
  <cp:keywords/>
  <dc:description/>
  <cp:lastModifiedBy>Reg</cp:lastModifiedBy>
  <cp:revision>21</cp:revision>
  <cp:lastPrinted>2016-12-09T17:45:00Z</cp:lastPrinted>
  <dcterms:created xsi:type="dcterms:W3CDTF">2017-10-21T14:31:00Z</dcterms:created>
  <dcterms:modified xsi:type="dcterms:W3CDTF">2017-10-24T10:50:00Z</dcterms:modified>
</cp:coreProperties>
</file>